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26A1" w:rsidRDefault="00A53ADF">
      <w:pPr>
        <w:rPr>
          <w:rFonts w:ascii="Roboto" w:eastAsia="Roboto" w:hAnsi="Roboto" w:cs="Roboto"/>
          <w:sz w:val="24"/>
          <w:szCs w:val="24"/>
        </w:rPr>
      </w:pPr>
      <w:r>
        <w:rPr>
          <w:rFonts w:ascii="Roboto" w:eastAsia="Roboto" w:hAnsi="Roboto" w:cs="Roboto"/>
          <w:b/>
          <w:sz w:val="24"/>
          <w:szCs w:val="24"/>
        </w:rPr>
        <w:t>20. februar 2020</w:t>
      </w:r>
    </w:p>
    <w:p w:rsidR="009826A1" w:rsidRDefault="00A53ADF">
      <w:pPr>
        <w:rPr>
          <w:rFonts w:ascii="Roboto" w:eastAsia="Roboto" w:hAnsi="Roboto" w:cs="Roboto"/>
          <w:sz w:val="24"/>
          <w:szCs w:val="24"/>
        </w:rPr>
      </w:pPr>
      <w:r>
        <w:rPr>
          <w:rFonts w:ascii="Roboto" w:eastAsia="Roboto" w:hAnsi="Roboto" w:cs="Roboto"/>
          <w:noProof/>
          <w:sz w:val="24"/>
          <w:szCs w:val="24"/>
        </w:rPr>
        <w:drawing>
          <wp:inline distT="114300" distB="114300" distL="114300" distR="114300">
            <wp:extent cx="1714500" cy="95250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4"/>
                    <a:srcRect/>
                    <a:stretch>
                      <a:fillRect/>
                    </a:stretch>
                  </pic:blipFill>
                  <pic:spPr>
                    <a:xfrm>
                      <a:off x="0" y="0"/>
                      <a:ext cx="1714500" cy="952500"/>
                    </a:xfrm>
                    <a:prstGeom prst="rect">
                      <a:avLst/>
                    </a:prstGeom>
                    <a:ln/>
                  </pic:spPr>
                </pic:pic>
              </a:graphicData>
            </a:graphic>
          </wp:inline>
        </w:drawing>
      </w:r>
    </w:p>
    <w:p w:rsidR="009826A1" w:rsidRDefault="00A53ADF">
      <w:pPr>
        <w:rPr>
          <w:rFonts w:ascii="Roboto" w:eastAsia="Roboto" w:hAnsi="Roboto" w:cs="Roboto"/>
          <w:b/>
          <w:sz w:val="36"/>
          <w:szCs w:val="36"/>
        </w:rPr>
      </w:pPr>
      <w:proofErr w:type="spellStart"/>
      <w:r>
        <w:rPr>
          <w:rFonts w:ascii="Roboto" w:eastAsia="Roboto" w:hAnsi="Roboto" w:cs="Roboto"/>
          <w:sz w:val="36"/>
          <w:szCs w:val="36"/>
        </w:rPr>
        <w:t>CopenX</w:t>
      </w:r>
      <w:proofErr w:type="spellEnd"/>
      <w:r>
        <w:rPr>
          <w:rFonts w:ascii="Roboto" w:eastAsia="Roboto" w:hAnsi="Roboto" w:cs="Roboto"/>
          <w:sz w:val="36"/>
          <w:szCs w:val="36"/>
        </w:rPr>
        <w:t xml:space="preserve"> tiltrækker direktør for Altinget Arena som ny partner.</w:t>
      </w:r>
    </w:p>
    <w:p w:rsidR="009826A1" w:rsidRDefault="009826A1">
      <w:pPr>
        <w:rPr>
          <w:rFonts w:ascii="Roboto" w:eastAsia="Roboto" w:hAnsi="Roboto" w:cs="Roboto"/>
          <w:b/>
          <w:sz w:val="24"/>
          <w:szCs w:val="24"/>
        </w:rPr>
      </w:pPr>
    </w:p>
    <w:p w:rsidR="009826A1" w:rsidRDefault="00A53ADF">
      <w:pPr>
        <w:rPr>
          <w:rFonts w:ascii="Roboto" w:eastAsia="Roboto" w:hAnsi="Roboto" w:cs="Roboto"/>
          <w:b/>
          <w:sz w:val="24"/>
          <w:szCs w:val="24"/>
        </w:rPr>
      </w:pPr>
      <w:proofErr w:type="spellStart"/>
      <w:r>
        <w:rPr>
          <w:rFonts w:ascii="Roboto" w:eastAsia="Roboto" w:hAnsi="Roboto" w:cs="Roboto"/>
          <w:b/>
          <w:sz w:val="24"/>
          <w:szCs w:val="24"/>
        </w:rPr>
        <w:t>CopenX</w:t>
      </w:r>
      <w:proofErr w:type="spellEnd"/>
      <w:r>
        <w:rPr>
          <w:rFonts w:ascii="Roboto" w:eastAsia="Roboto" w:hAnsi="Roboto" w:cs="Roboto"/>
          <w:b/>
          <w:sz w:val="24"/>
          <w:szCs w:val="24"/>
        </w:rPr>
        <w:t xml:space="preserve"> glæder sig til at byde velkommen til ny Partner &amp; Chief Growth Officer Anders Havelund Krøyer. I den nye rolle skal Anders stå i spidsen for udvikling og skalering af </w:t>
      </w:r>
      <w:proofErr w:type="spellStart"/>
      <w:r>
        <w:rPr>
          <w:rFonts w:ascii="Roboto" w:eastAsia="Roboto" w:hAnsi="Roboto" w:cs="Roboto"/>
          <w:b/>
          <w:sz w:val="24"/>
          <w:szCs w:val="24"/>
        </w:rPr>
        <w:t>CopenX</w:t>
      </w:r>
      <w:proofErr w:type="spellEnd"/>
      <w:r>
        <w:rPr>
          <w:rFonts w:ascii="Roboto" w:eastAsia="Roboto" w:hAnsi="Roboto" w:cs="Roboto"/>
          <w:b/>
          <w:sz w:val="24"/>
          <w:szCs w:val="24"/>
        </w:rPr>
        <w:t xml:space="preserve"> med en række nye initiativer i støbeskeen.</w:t>
      </w:r>
    </w:p>
    <w:p w:rsidR="009826A1" w:rsidRDefault="009826A1">
      <w:pPr>
        <w:rPr>
          <w:rFonts w:ascii="Roboto" w:eastAsia="Roboto" w:hAnsi="Roboto" w:cs="Roboto"/>
          <w:sz w:val="24"/>
          <w:szCs w:val="24"/>
        </w:rPr>
      </w:pPr>
    </w:p>
    <w:p w:rsidR="009826A1" w:rsidRDefault="00A53ADF">
      <w:pPr>
        <w:rPr>
          <w:rFonts w:ascii="Roboto" w:eastAsia="Roboto" w:hAnsi="Roboto" w:cs="Roboto"/>
          <w:sz w:val="24"/>
          <w:szCs w:val="24"/>
        </w:rPr>
      </w:pPr>
      <w:proofErr w:type="spellStart"/>
      <w:r>
        <w:rPr>
          <w:rFonts w:ascii="Roboto" w:eastAsia="Roboto" w:hAnsi="Roboto" w:cs="Roboto"/>
          <w:sz w:val="24"/>
          <w:szCs w:val="24"/>
        </w:rPr>
        <w:t>CopenX</w:t>
      </w:r>
      <w:proofErr w:type="spellEnd"/>
      <w:r>
        <w:rPr>
          <w:rFonts w:ascii="Roboto" w:eastAsia="Roboto" w:hAnsi="Roboto" w:cs="Roboto"/>
          <w:sz w:val="24"/>
          <w:szCs w:val="24"/>
        </w:rPr>
        <w:t xml:space="preserve"> faciliterer samtalen om brugen af nutidig- og fremtidig teknologi. Virksomheden afholder bl.a. Nordens største </w:t>
      </w:r>
      <w:proofErr w:type="spellStart"/>
      <w:r>
        <w:rPr>
          <w:rFonts w:ascii="Roboto" w:eastAsia="Roboto" w:hAnsi="Roboto" w:cs="Roboto"/>
          <w:sz w:val="24"/>
          <w:szCs w:val="24"/>
        </w:rPr>
        <w:t>summit</w:t>
      </w:r>
      <w:proofErr w:type="spellEnd"/>
      <w:r>
        <w:rPr>
          <w:rFonts w:ascii="Roboto" w:eastAsia="Roboto" w:hAnsi="Roboto" w:cs="Roboto"/>
          <w:sz w:val="24"/>
          <w:szCs w:val="24"/>
        </w:rPr>
        <w:t xml:space="preserve"> med fokus på VR og AR, rådgiver virksomheder, udvikler </w:t>
      </w:r>
      <w:proofErr w:type="spellStart"/>
      <w:r>
        <w:rPr>
          <w:rFonts w:ascii="Roboto" w:eastAsia="Roboto" w:hAnsi="Roboto" w:cs="Roboto"/>
          <w:sz w:val="24"/>
          <w:szCs w:val="24"/>
        </w:rPr>
        <w:t>hackathons</w:t>
      </w:r>
      <w:proofErr w:type="spellEnd"/>
      <w:r>
        <w:rPr>
          <w:rFonts w:ascii="Roboto" w:eastAsia="Roboto" w:hAnsi="Roboto" w:cs="Roboto"/>
          <w:sz w:val="24"/>
          <w:szCs w:val="24"/>
        </w:rPr>
        <w:t xml:space="preserve"> og sammensætter professionelle netværk med fokus på implementering af teknologi, </w:t>
      </w:r>
      <w:proofErr w:type="spellStart"/>
      <w:r>
        <w:rPr>
          <w:rFonts w:ascii="Roboto" w:eastAsia="Roboto" w:hAnsi="Roboto" w:cs="Roboto"/>
          <w:sz w:val="24"/>
          <w:szCs w:val="24"/>
        </w:rPr>
        <w:t>hands-on</w:t>
      </w:r>
      <w:proofErr w:type="spellEnd"/>
      <w:r>
        <w:rPr>
          <w:rFonts w:ascii="Roboto" w:eastAsia="Roboto" w:hAnsi="Roboto" w:cs="Roboto"/>
          <w:sz w:val="24"/>
          <w:szCs w:val="24"/>
        </w:rPr>
        <w:t xml:space="preserve"> erfaringer og pilotprojekter. Anders Havelund Krøyer vil få ansvaret for at udvikle og skalere </w:t>
      </w:r>
      <w:proofErr w:type="spellStart"/>
      <w:r>
        <w:rPr>
          <w:rFonts w:ascii="Roboto" w:eastAsia="Roboto" w:hAnsi="Roboto" w:cs="Roboto"/>
          <w:sz w:val="24"/>
          <w:szCs w:val="24"/>
        </w:rPr>
        <w:t>CopenX’s</w:t>
      </w:r>
      <w:proofErr w:type="spellEnd"/>
      <w:r>
        <w:rPr>
          <w:rFonts w:ascii="Roboto" w:eastAsia="Roboto" w:hAnsi="Roboto" w:cs="Roboto"/>
          <w:sz w:val="24"/>
          <w:szCs w:val="24"/>
        </w:rPr>
        <w:t xml:space="preserve"> aktiviteter og bliver partner sammen med grundlægger Therkel Sand Therkelsen og tidligere kollega og kommerciel direktør hos Altinget, Ricky Thomsen, der nu er CEO hos </w:t>
      </w:r>
      <w:proofErr w:type="spellStart"/>
      <w:r>
        <w:rPr>
          <w:rFonts w:ascii="Roboto" w:eastAsia="Roboto" w:hAnsi="Roboto" w:cs="Roboto"/>
          <w:sz w:val="24"/>
          <w:szCs w:val="24"/>
        </w:rPr>
        <w:t>CopenX</w:t>
      </w:r>
      <w:proofErr w:type="spellEnd"/>
      <w:r>
        <w:rPr>
          <w:rFonts w:ascii="Roboto" w:eastAsia="Roboto" w:hAnsi="Roboto" w:cs="Roboto"/>
          <w:sz w:val="24"/>
          <w:szCs w:val="24"/>
        </w:rPr>
        <w:t>.</w:t>
      </w:r>
    </w:p>
    <w:p w:rsidR="009826A1" w:rsidRDefault="009826A1">
      <w:pPr>
        <w:rPr>
          <w:rFonts w:ascii="Roboto" w:eastAsia="Roboto" w:hAnsi="Roboto" w:cs="Roboto"/>
          <w:sz w:val="24"/>
          <w:szCs w:val="24"/>
        </w:rPr>
      </w:pPr>
    </w:p>
    <w:p w:rsidR="009826A1" w:rsidRDefault="00A53ADF">
      <w:pPr>
        <w:rPr>
          <w:rFonts w:ascii="Roboto" w:eastAsia="Roboto" w:hAnsi="Roboto" w:cs="Roboto"/>
          <w:i/>
          <w:sz w:val="24"/>
          <w:szCs w:val="24"/>
        </w:rPr>
      </w:pPr>
      <w:r>
        <w:rPr>
          <w:rFonts w:ascii="Roboto" w:eastAsia="Roboto" w:hAnsi="Roboto" w:cs="Roboto"/>
          <w:sz w:val="24"/>
          <w:szCs w:val="24"/>
        </w:rPr>
        <w:t>Om sit jobskifte siger Krøyer selv: “</w:t>
      </w:r>
      <w:r>
        <w:rPr>
          <w:rFonts w:ascii="Roboto" w:eastAsia="Roboto" w:hAnsi="Roboto" w:cs="Roboto"/>
          <w:i/>
          <w:sz w:val="24"/>
          <w:szCs w:val="24"/>
        </w:rPr>
        <w:t xml:space="preserve">Jeg glæder mig virkelig til at komme ombord i </w:t>
      </w:r>
      <w:proofErr w:type="spellStart"/>
      <w:r>
        <w:rPr>
          <w:rFonts w:ascii="Roboto" w:eastAsia="Roboto" w:hAnsi="Roboto" w:cs="Roboto"/>
          <w:i/>
          <w:sz w:val="24"/>
          <w:szCs w:val="24"/>
        </w:rPr>
        <w:t>CopenX</w:t>
      </w:r>
      <w:proofErr w:type="spellEnd"/>
      <w:r>
        <w:rPr>
          <w:rFonts w:ascii="Roboto" w:eastAsia="Roboto" w:hAnsi="Roboto" w:cs="Roboto"/>
          <w:i/>
          <w:sz w:val="24"/>
          <w:szCs w:val="24"/>
        </w:rPr>
        <w:t xml:space="preserve"> og arbejde sammen med Therkel og Ricky. Therkel er utrolig i</w:t>
      </w:r>
      <w:bookmarkStart w:id="0" w:name="_GoBack"/>
      <w:bookmarkEnd w:id="0"/>
      <w:r>
        <w:rPr>
          <w:rFonts w:ascii="Roboto" w:eastAsia="Roboto" w:hAnsi="Roboto" w:cs="Roboto"/>
          <w:i/>
          <w:sz w:val="24"/>
          <w:szCs w:val="24"/>
        </w:rPr>
        <w:t xml:space="preserve">nnovativ og altid klar med nye ideer til koncepter og produkter. Ricky kender jeg fra Altinget, hvor vi sammen satte fart på, med opadgående kurver på tværs af hele Altinget koncernen. Den øvelse glæder jeg mig til at gentage, sammen med </w:t>
      </w:r>
      <w:proofErr w:type="spellStart"/>
      <w:r>
        <w:rPr>
          <w:rFonts w:ascii="Roboto" w:eastAsia="Roboto" w:hAnsi="Roboto" w:cs="Roboto"/>
          <w:i/>
          <w:sz w:val="24"/>
          <w:szCs w:val="24"/>
        </w:rPr>
        <w:t>CopenX</w:t>
      </w:r>
      <w:proofErr w:type="spellEnd"/>
      <w:r>
        <w:rPr>
          <w:rFonts w:ascii="Roboto" w:eastAsia="Roboto" w:hAnsi="Roboto" w:cs="Roboto"/>
          <w:i/>
          <w:sz w:val="24"/>
          <w:szCs w:val="24"/>
        </w:rPr>
        <w:t xml:space="preserve">, som i øvrigt allerede er tredoblet i størrelse siden min opsigelse i </w:t>
      </w:r>
      <w:proofErr w:type="gramStart"/>
      <w:r>
        <w:rPr>
          <w:rFonts w:ascii="Roboto" w:eastAsia="Roboto" w:hAnsi="Roboto" w:cs="Roboto"/>
          <w:i/>
          <w:sz w:val="24"/>
          <w:szCs w:val="24"/>
        </w:rPr>
        <w:t>December</w:t>
      </w:r>
      <w:proofErr w:type="gramEnd"/>
      <w:r>
        <w:rPr>
          <w:rFonts w:ascii="Roboto" w:eastAsia="Roboto" w:hAnsi="Roboto" w:cs="Roboto"/>
          <w:i/>
          <w:sz w:val="24"/>
          <w:szCs w:val="24"/>
        </w:rPr>
        <w:t xml:space="preserve">. Det tegner godt.  </w:t>
      </w:r>
    </w:p>
    <w:p w:rsidR="009826A1" w:rsidRDefault="009826A1">
      <w:pPr>
        <w:rPr>
          <w:rFonts w:ascii="Roboto" w:eastAsia="Roboto" w:hAnsi="Roboto" w:cs="Roboto"/>
          <w:sz w:val="24"/>
          <w:szCs w:val="24"/>
        </w:rPr>
      </w:pPr>
    </w:p>
    <w:p w:rsidR="009826A1" w:rsidRDefault="00A53ADF">
      <w:pPr>
        <w:rPr>
          <w:rFonts w:ascii="Roboto" w:eastAsia="Roboto" w:hAnsi="Roboto" w:cs="Roboto"/>
          <w:sz w:val="24"/>
          <w:szCs w:val="24"/>
        </w:rPr>
      </w:pPr>
      <w:r>
        <w:rPr>
          <w:rFonts w:ascii="Roboto" w:eastAsia="Roboto" w:hAnsi="Roboto" w:cs="Roboto"/>
          <w:i/>
          <w:sz w:val="24"/>
          <w:szCs w:val="24"/>
        </w:rPr>
        <w:t xml:space="preserve">Altinget er en helt særlig arbejdsplads, som jeg nok altid vil følge og heppe lidt på fra siden. Jeg har lært meget i min tid som Direktør for Altinget Arena, og særligt hvordan man starter og skalerer nye produkter. </w:t>
      </w:r>
      <w:r w:rsidR="00D87570">
        <w:rPr>
          <w:rFonts w:ascii="Roboto" w:eastAsia="Roboto" w:hAnsi="Roboto" w:cs="Roboto"/>
          <w:i/>
          <w:sz w:val="24"/>
          <w:szCs w:val="24"/>
        </w:rPr>
        <w:t>Skalering og forretningsudvikling</w:t>
      </w:r>
      <w:r>
        <w:rPr>
          <w:rFonts w:ascii="Roboto" w:eastAsia="Roboto" w:hAnsi="Roboto" w:cs="Roboto"/>
          <w:i/>
          <w:sz w:val="24"/>
          <w:szCs w:val="24"/>
        </w:rPr>
        <w:t xml:space="preserve"> er min passion, og jeg glæder mig helt vildt til at blive Chief Growth Officer og Partner i </w:t>
      </w:r>
      <w:proofErr w:type="spellStart"/>
      <w:r>
        <w:rPr>
          <w:rFonts w:ascii="Roboto" w:eastAsia="Roboto" w:hAnsi="Roboto" w:cs="Roboto"/>
          <w:i/>
          <w:sz w:val="24"/>
          <w:szCs w:val="24"/>
        </w:rPr>
        <w:t>CopenX</w:t>
      </w:r>
      <w:proofErr w:type="spellEnd"/>
      <w:r>
        <w:rPr>
          <w:rFonts w:ascii="Roboto" w:eastAsia="Roboto" w:hAnsi="Roboto" w:cs="Roboto"/>
          <w:i/>
          <w:sz w:val="24"/>
          <w:szCs w:val="24"/>
        </w:rPr>
        <w:t xml:space="preserve">, som står over for en kæmpe vækstrejse. </w:t>
      </w:r>
      <w:r>
        <w:rPr>
          <w:rFonts w:ascii="Roboto" w:eastAsia="Roboto" w:hAnsi="Roboto" w:cs="Roboto"/>
          <w:sz w:val="24"/>
          <w:szCs w:val="24"/>
        </w:rPr>
        <w:t>”</w:t>
      </w:r>
    </w:p>
    <w:p w:rsidR="009826A1" w:rsidRDefault="009826A1">
      <w:pPr>
        <w:rPr>
          <w:rFonts w:ascii="Roboto" w:eastAsia="Roboto" w:hAnsi="Roboto" w:cs="Roboto"/>
          <w:sz w:val="24"/>
          <w:szCs w:val="24"/>
        </w:rPr>
      </w:pPr>
    </w:p>
    <w:p w:rsidR="009826A1" w:rsidRDefault="00A53ADF">
      <w:pPr>
        <w:rPr>
          <w:rFonts w:ascii="Roboto" w:eastAsia="Roboto" w:hAnsi="Roboto" w:cs="Roboto"/>
          <w:sz w:val="24"/>
          <w:szCs w:val="24"/>
        </w:rPr>
      </w:pPr>
      <w:r>
        <w:rPr>
          <w:rFonts w:ascii="Roboto" w:eastAsia="Roboto" w:hAnsi="Roboto" w:cs="Roboto"/>
          <w:sz w:val="24"/>
          <w:szCs w:val="24"/>
        </w:rPr>
        <w:t xml:space="preserve">Grundlægger, Therkel Sand Therkelsen, understreger Krøyers evne til at afdække vækstpotentiale, som en værdifuld tilføjelse til </w:t>
      </w:r>
      <w:proofErr w:type="spellStart"/>
      <w:r>
        <w:rPr>
          <w:rFonts w:ascii="Roboto" w:eastAsia="Roboto" w:hAnsi="Roboto" w:cs="Roboto"/>
          <w:sz w:val="24"/>
          <w:szCs w:val="24"/>
        </w:rPr>
        <w:t>CopenX</w:t>
      </w:r>
      <w:proofErr w:type="spellEnd"/>
      <w:r>
        <w:rPr>
          <w:rFonts w:ascii="Roboto" w:eastAsia="Roboto" w:hAnsi="Roboto" w:cs="Roboto"/>
          <w:sz w:val="24"/>
          <w:szCs w:val="24"/>
        </w:rPr>
        <w:t xml:space="preserve"> teamet. “</w:t>
      </w:r>
      <w:r>
        <w:rPr>
          <w:rFonts w:ascii="Roboto" w:eastAsia="Roboto" w:hAnsi="Roboto" w:cs="Roboto"/>
          <w:i/>
          <w:sz w:val="24"/>
          <w:szCs w:val="24"/>
        </w:rPr>
        <w:t xml:space="preserve">Med Anders som stærk ny partner i </w:t>
      </w:r>
      <w:proofErr w:type="spellStart"/>
      <w:r>
        <w:rPr>
          <w:rFonts w:ascii="Roboto" w:eastAsia="Roboto" w:hAnsi="Roboto" w:cs="Roboto"/>
          <w:i/>
          <w:sz w:val="24"/>
          <w:szCs w:val="24"/>
        </w:rPr>
        <w:t>CopenX</w:t>
      </w:r>
      <w:proofErr w:type="spellEnd"/>
      <w:r>
        <w:rPr>
          <w:rFonts w:ascii="Roboto" w:eastAsia="Roboto" w:hAnsi="Roboto" w:cs="Roboto"/>
          <w:i/>
          <w:sz w:val="24"/>
          <w:szCs w:val="24"/>
        </w:rPr>
        <w:t xml:space="preserve"> får vi nye kompetencer ind I </w:t>
      </w:r>
      <w:proofErr w:type="spellStart"/>
      <w:r>
        <w:rPr>
          <w:rFonts w:ascii="Roboto" w:eastAsia="Roboto" w:hAnsi="Roboto" w:cs="Roboto"/>
          <w:i/>
          <w:sz w:val="24"/>
          <w:szCs w:val="24"/>
        </w:rPr>
        <w:t>CopenX</w:t>
      </w:r>
      <w:proofErr w:type="spellEnd"/>
      <w:r>
        <w:rPr>
          <w:rFonts w:ascii="Roboto" w:eastAsia="Roboto" w:hAnsi="Roboto" w:cs="Roboto"/>
          <w:i/>
          <w:sz w:val="24"/>
          <w:szCs w:val="24"/>
        </w:rPr>
        <w:t xml:space="preserve"> </w:t>
      </w:r>
      <w:proofErr w:type="spellStart"/>
      <w:r>
        <w:rPr>
          <w:rFonts w:ascii="Roboto" w:eastAsia="Roboto" w:hAnsi="Roboto" w:cs="Roboto"/>
          <w:i/>
          <w:sz w:val="24"/>
          <w:szCs w:val="24"/>
        </w:rPr>
        <w:t>setuppet</w:t>
      </w:r>
      <w:proofErr w:type="spellEnd"/>
      <w:r>
        <w:rPr>
          <w:rFonts w:ascii="Roboto" w:eastAsia="Roboto" w:hAnsi="Roboto" w:cs="Roboto"/>
          <w:i/>
          <w:sz w:val="24"/>
          <w:szCs w:val="24"/>
        </w:rPr>
        <w:t xml:space="preserve">, som kan bringe os videre og udvikle </w:t>
      </w:r>
      <w:proofErr w:type="spellStart"/>
      <w:r>
        <w:rPr>
          <w:rFonts w:ascii="Roboto" w:eastAsia="Roboto" w:hAnsi="Roboto" w:cs="Roboto"/>
          <w:i/>
          <w:sz w:val="24"/>
          <w:szCs w:val="24"/>
        </w:rPr>
        <w:t>CopenX</w:t>
      </w:r>
      <w:proofErr w:type="spellEnd"/>
      <w:r>
        <w:rPr>
          <w:rFonts w:ascii="Roboto" w:eastAsia="Roboto" w:hAnsi="Roboto" w:cs="Roboto"/>
          <w:i/>
          <w:sz w:val="24"/>
          <w:szCs w:val="24"/>
        </w:rPr>
        <w:t xml:space="preserve"> i den retning, vi ønsker. Vi får samtidig frigivet ressourcer til, at jeg kan bruge mere krudt på at udvikle og forfine </w:t>
      </w:r>
      <w:proofErr w:type="spellStart"/>
      <w:r>
        <w:rPr>
          <w:rFonts w:ascii="Roboto" w:eastAsia="Roboto" w:hAnsi="Roboto" w:cs="Roboto"/>
          <w:i/>
          <w:sz w:val="24"/>
          <w:szCs w:val="24"/>
        </w:rPr>
        <w:t>CopenX’s</w:t>
      </w:r>
      <w:proofErr w:type="spellEnd"/>
      <w:r>
        <w:rPr>
          <w:rFonts w:ascii="Roboto" w:eastAsia="Roboto" w:hAnsi="Roboto" w:cs="Roboto"/>
          <w:i/>
          <w:sz w:val="24"/>
          <w:szCs w:val="24"/>
        </w:rPr>
        <w:t xml:space="preserve"> kerneprodukter. Vi vil således styrke vores position indenfor </w:t>
      </w:r>
      <w:proofErr w:type="gramStart"/>
      <w:r>
        <w:rPr>
          <w:rFonts w:ascii="Roboto" w:eastAsia="Roboto" w:hAnsi="Roboto" w:cs="Roboto"/>
          <w:i/>
          <w:sz w:val="24"/>
          <w:szCs w:val="24"/>
        </w:rPr>
        <w:t>XR industrien</w:t>
      </w:r>
      <w:proofErr w:type="gramEnd"/>
      <w:r>
        <w:rPr>
          <w:rFonts w:ascii="Roboto" w:eastAsia="Roboto" w:hAnsi="Roboto" w:cs="Roboto"/>
          <w:i/>
          <w:sz w:val="24"/>
          <w:szCs w:val="24"/>
        </w:rPr>
        <w:t xml:space="preserve"> i Norden endnu mere, skalere vores eksisterende tiltag og etablere nye nichenetværk og </w:t>
      </w:r>
      <w:proofErr w:type="spellStart"/>
      <w:r>
        <w:rPr>
          <w:rFonts w:ascii="Roboto" w:eastAsia="Roboto" w:hAnsi="Roboto" w:cs="Roboto"/>
          <w:i/>
          <w:sz w:val="24"/>
          <w:szCs w:val="24"/>
        </w:rPr>
        <w:lastRenderedPageBreak/>
        <w:t>masterclasses</w:t>
      </w:r>
      <w:proofErr w:type="spellEnd"/>
      <w:r>
        <w:rPr>
          <w:rFonts w:ascii="Roboto" w:eastAsia="Roboto" w:hAnsi="Roboto" w:cs="Roboto"/>
          <w:i/>
          <w:sz w:val="24"/>
          <w:szCs w:val="24"/>
        </w:rPr>
        <w:t xml:space="preserve"> fokuseret på brugen af teknologi i organisationer og virksomheder. Jeg er virkelig glad for, at vi har fået mulighed for at få så stærk en kapacitet med på </w:t>
      </w:r>
      <w:proofErr w:type="spellStart"/>
      <w:r>
        <w:rPr>
          <w:rFonts w:ascii="Roboto" w:eastAsia="Roboto" w:hAnsi="Roboto" w:cs="Roboto"/>
          <w:i/>
          <w:sz w:val="24"/>
          <w:szCs w:val="24"/>
        </w:rPr>
        <w:t>CopenX</w:t>
      </w:r>
      <w:proofErr w:type="spellEnd"/>
      <w:r>
        <w:rPr>
          <w:rFonts w:ascii="Roboto" w:eastAsia="Roboto" w:hAnsi="Roboto" w:cs="Roboto"/>
          <w:i/>
          <w:sz w:val="24"/>
          <w:szCs w:val="24"/>
        </w:rPr>
        <w:t>-</w:t>
      </w:r>
      <w:proofErr w:type="gramStart"/>
      <w:r>
        <w:rPr>
          <w:rFonts w:ascii="Roboto" w:eastAsia="Roboto" w:hAnsi="Roboto" w:cs="Roboto"/>
          <w:i/>
          <w:sz w:val="24"/>
          <w:szCs w:val="24"/>
        </w:rPr>
        <w:t>holdet  -</w:t>
      </w:r>
      <w:proofErr w:type="gramEnd"/>
      <w:r>
        <w:rPr>
          <w:rFonts w:ascii="Roboto" w:eastAsia="Roboto" w:hAnsi="Roboto" w:cs="Roboto"/>
          <w:i/>
          <w:sz w:val="24"/>
          <w:szCs w:val="24"/>
        </w:rPr>
        <w:t xml:space="preserve"> og jeg glæder mig meget til den fælles udvikling, vi nu har taget hul på</w:t>
      </w:r>
      <w:r>
        <w:rPr>
          <w:rFonts w:ascii="Roboto" w:eastAsia="Roboto" w:hAnsi="Roboto" w:cs="Roboto"/>
          <w:sz w:val="24"/>
          <w:szCs w:val="24"/>
        </w:rPr>
        <w:t>”</w:t>
      </w:r>
    </w:p>
    <w:p w:rsidR="009826A1" w:rsidRDefault="009826A1">
      <w:pPr>
        <w:rPr>
          <w:rFonts w:ascii="Roboto" w:eastAsia="Roboto" w:hAnsi="Roboto" w:cs="Roboto"/>
          <w:sz w:val="24"/>
          <w:szCs w:val="24"/>
        </w:rPr>
      </w:pPr>
    </w:p>
    <w:p w:rsidR="009826A1" w:rsidRDefault="00A53ADF">
      <w:pPr>
        <w:rPr>
          <w:rFonts w:ascii="Roboto" w:eastAsia="Roboto" w:hAnsi="Roboto" w:cs="Roboto"/>
          <w:sz w:val="24"/>
          <w:szCs w:val="24"/>
        </w:rPr>
      </w:pPr>
      <w:r>
        <w:rPr>
          <w:rFonts w:ascii="Roboto" w:eastAsia="Roboto" w:hAnsi="Roboto" w:cs="Roboto"/>
          <w:sz w:val="24"/>
          <w:szCs w:val="24"/>
        </w:rPr>
        <w:t>Ricky Thomsen stemmer i og er glad for at byde sin gamle kollega velkommen:</w:t>
      </w:r>
    </w:p>
    <w:p w:rsidR="009826A1" w:rsidRDefault="00A53ADF">
      <w:pPr>
        <w:rPr>
          <w:rFonts w:ascii="Roboto" w:eastAsia="Roboto" w:hAnsi="Roboto" w:cs="Roboto"/>
          <w:i/>
          <w:sz w:val="24"/>
          <w:szCs w:val="24"/>
        </w:rPr>
      </w:pPr>
      <w:r>
        <w:rPr>
          <w:rFonts w:ascii="Roboto" w:eastAsia="Roboto" w:hAnsi="Roboto" w:cs="Roboto"/>
          <w:i/>
          <w:sz w:val="24"/>
          <w:szCs w:val="24"/>
        </w:rPr>
        <w:t xml:space="preserve">“Jeg er enormt tilfreds med at få Anders med ombord hos </w:t>
      </w:r>
      <w:proofErr w:type="spellStart"/>
      <w:r>
        <w:rPr>
          <w:rFonts w:ascii="Roboto" w:eastAsia="Roboto" w:hAnsi="Roboto" w:cs="Roboto"/>
          <w:i/>
          <w:sz w:val="24"/>
          <w:szCs w:val="24"/>
        </w:rPr>
        <w:t>CopenX</w:t>
      </w:r>
      <w:proofErr w:type="spellEnd"/>
      <w:r>
        <w:rPr>
          <w:rFonts w:ascii="Roboto" w:eastAsia="Roboto" w:hAnsi="Roboto" w:cs="Roboto"/>
          <w:i/>
          <w:sz w:val="24"/>
          <w:szCs w:val="24"/>
        </w:rPr>
        <w:t>, og allerede nu kan vi mærke en effekt hos os. Anders bringer både organisering og struktur til bordet, som der er brug for, når vi skal vokse i det tempo, vi har lagt op til. Og så skader det bestemt ikke, at Anders er en af de mest erfarne, jeg kender, til at bygge netop den type virksomhed, vi er. Han supplerer både Therkel og jeg rigtig godt.”</w:t>
      </w:r>
    </w:p>
    <w:p w:rsidR="009826A1" w:rsidRDefault="009826A1">
      <w:pPr>
        <w:rPr>
          <w:rFonts w:ascii="Roboto" w:eastAsia="Roboto" w:hAnsi="Roboto" w:cs="Roboto"/>
          <w:sz w:val="24"/>
          <w:szCs w:val="24"/>
        </w:rPr>
      </w:pPr>
    </w:p>
    <w:p w:rsidR="009826A1" w:rsidRDefault="00A53ADF">
      <w:pPr>
        <w:rPr>
          <w:rFonts w:ascii="Roboto" w:eastAsia="Roboto" w:hAnsi="Roboto" w:cs="Roboto"/>
          <w:sz w:val="24"/>
          <w:szCs w:val="24"/>
        </w:rPr>
      </w:pPr>
      <w:r>
        <w:rPr>
          <w:rFonts w:ascii="Roboto" w:eastAsia="Roboto" w:hAnsi="Roboto" w:cs="Roboto"/>
          <w:sz w:val="24"/>
          <w:szCs w:val="24"/>
        </w:rPr>
        <w:t xml:space="preserve">Anders Krøyer Havelund tiltræder officielt hos </w:t>
      </w:r>
      <w:proofErr w:type="spellStart"/>
      <w:r>
        <w:rPr>
          <w:rFonts w:ascii="Roboto" w:eastAsia="Roboto" w:hAnsi="Roboto" w:cs="Roboto"/>
          <w:sz w:val="24"/>
          <w:szCs w:val="24"/>
        </w:rPr>
        <w:t>CopenX</w:t>
      </w:r>
      <w:proofErr w:type="spellEnd"/>
      <w:r>
        <w:rPr>
          <w:rFonts w:ascii="Roboto" w:eastAsia="Roboto" w:hAnsi="Roboto" w:cs="Roboto"/>
          <w:sz w:val="24"/>
          <w:szCs w:val="24"/>
        </w:rPr>
        <w:t xml:space="preserve"> pr. 1. marts 2020 efter knapt 6 år hos Altinget koncernen.</w:t>
      </w:r>
    </w:p>
    <w:p w:rsidR="009826A1" w:rsidRDefault="009826A1">
      <w:pPr>
        <w:rPr>
          <w:rFonts w:ascii="Roboto" w:eastAsia="Roboto" w:hAnsi="Roboto" w:cs="Roboto"/>
          <w:sz w:val="24"/>
          <w:szCs w:val="24"/>
        </w:rPr>
      </w:pPr>
    </w:p>
    <w:p w:rsidR="009826A1" w:rsidRDefault="00A53ADF">
      <w:pPr>
        <w:rPr>
          <w:rFonts w:ascii="Roboto" w:eastAsia="Roboto" w:hAnsi="Roboto" w:cs="Roboto"/>
          <w:sz w:val="24"/>
          <w:szCs w:val="24"/>
        </w:rPr>
      </w:pPr>
      <w:r>
        <w:rPr>
          <w:rFonts w:ascii="Roboto" w:eastAsia="Roboto" w:hAnsi="Roboto" w:cs="Roboto"/>
          <w:noProof/>
          <w:sz w:val="24"/>
          <w:szCs w:val="24"/>
        </w:rPr>
        <w:drawing>
          <wp:inline distT="114300" distB="114300" distL="114300" distR="114300">
            <wp:extent cx="2624138" cy="1747972"/>
            <wp:effectExtent l="0" t="0" r="0" b="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5"/>
                    <a:srcRect/>
                    <a:stretch>
                      <a:fillRect/>
                    </a:stretch>
                  </pic:blipFill>
                  <pic:spPr>
                    <a:xfrm>
                      <a:off x="0" y="0"/>
                      <a:ext cx="2624138" cy="1747972"/>
                    </a:xfrm>
                    <a:prstGeom prst="rect">
                      <a:avLst/>
                    </a:prstGeom>
                    <a:ln/>
                  </pic:spPr>
                </pic:pic>
              </a:graphicData>
            </a:graphic>
          </wp:inline>
        </w:drawing>
      </w:r>
    </w:p>
    <w:p w:rsidR="009826A1" w:rsidRDefault="009826A1">
      <w:pPr>
        <w:rPr>
          <w:rFonts w:ascii="Roboto" w:eastAsia="Roboto" w:hAnsi="Roboto" w:cs="Roboto"/>
          <w:sz w:val="24"/>
          <w:szCs w:val="24"/>
        </w:rPr>
      </w:pPr>
    </w:p>
    <w:p w:rsidR="009826A1" w:rsidRDefault="00A53ADF">
      <w:pPr>
        <w:rPr>
          <w:rFonts w:ascii="Roboto" w:eastAsia="Roboto" w:hAnsi="Roboto" w:cs="Roboto"/>
          <w:sz w:val="24"/>
          <w:szCs w:val="24"/>
        </w:rPr>
      </w:pPr>
      <w:r>
        <w:rPr>
          <w:rFonts w:ascii="Roboto" w:eastAsia="Roboto" w:hAnsi="Roboto" w:cs="Roboto"/>
          <w:sz w:val="24"/>
          <w:szCs w:val="24"/>
        </w:rPr>
        <w:t>For uddybelse af jobskiftet kontakt Anders Havelund Krøyer på 26 50 55 53</w:t>
      </w:r>
    </w:p>
    <w:p w:rsidR="009826A1" w:rsidRDefault="00A53ADF">
      <w:pPr>
        <w:rPr>
          <w:rFonts w:ascii="Roboto" w:eastAsia="Roboto" w:hAnsi="Roboto" w:cs="Roboto"/>
          <w:sz w:val="24"/>
          <w:szCs w:val="24"/>
        </w:rPr>
      </w:pPr>
      <w:r>
        <w:rPr>
          <w:rFonts w:ascii="Roboto" w:eastAsia="Roboto" w:hAnsi="Roboto" w:cs="Roboto"/>
          <w:sz w:val="24"/>
          <w:szCs w:val="24"/>
        </w:rPr>
        <w:t xml:space="preserve">For uddybelse af </w:t>
      </w:r>
      <w:proofErr w:type="spellStart"/>
      <w:r>
        <w:rPr>
          <w:rFonts w:ascii="Roboto" w:eastAsia="Roboto" w:hAnsi="Roboto" w:cs="Roboto"/>
          <w:sz w:val="24"/>
          <w:szCs w:val="24"/>
        </w:rPr>
        <w:t>CopenX</w:t>
      </w:r>
      <w:proofErr w:type="spellEnd"/>
      <w:r>
        <w:rPr>
          <w:rFonts w:ascii="Roboto" w:eastAsia="Roboto" w:hAnsi="Roboto" w:cs="Roboto"/>
          <w:sz w:val="24"/>
          <w:szCs w:val="24"/>
        </w:rPr>
        <w:t xml:space="preserve"> kontakt Therkel Sand på 61 30 05 90</w:t>
      </w:r>
    </w:p>
    <w:p w:rsidR="009826A1" w:rsidRDefault="00544DF0">
      <w:hyperlink r:id="rId6">
        <w:r w:rsidR="00A53ADF">
          <w:rPr>
            <w:rFonts w:ascii="Roboto" w:eastAsia="Roboto" w:hAnsi="Roboto" w:cs="Roboto"/>
            <w:sz w:val="24"/>
            <w:szCs w:val="24"/>
            <w:u w:val="single"/>
          </w:rPr>
          <w:t>www.copenx.com</w:t>
        </w:r>
      </w:hyperlink>
    </w:p>
    <w:sectPr w:rsidR="009826A1">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altName w:val="Arial"/>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26A1"/>
    <w:rsid w:val="00544DF0"/>
    <w:rsid w:val="009826A1"/>
    <w:rsid w:val="00A53ADF"/>
    <w:rsid w:val="00D8757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022C1A4-F2D6-0E4D-8613-CB6C0765A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da" w:eastAsia="da-DK" w:bidi="ar-SA"/>
      </w:rPr>
    </w:rPrDefault>
    <w:pPrDefault>
      <w:pPr>
        <w:spacing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Overskrift1">
    <w:name w:val="heading 1"/>
    <w:basedOn w:val="Normal"/>
    <w:next w:val="Normal"/>
    <w:uiPriority w:val="9"/>
    <w:qFormat/>
    <w:pPr>
      <w:keepNext/>
      <w:keepLines/>
      <w:spacing w:before="400" w:after="120"/>
      <w:outlineLvl w:val="0"/>
    </w:pPr>
    <w:rPr>
      <w:sz w:val="40"/>
      <w:szCs w:val="40"/>
    </w:rPr>
  </w:style>
  <w:style w:type="paragraph" w:styleId="Overskrift2">
    <w:name w:val="heading 2"/>
    <w:basedOn w:val="Normal"/>
    <w:next w:val="Normal"/>
    <w:uiPriority w:val="9"/>
    <w:semiHidden/>
    <w:unhideWhenUsed/>
    <w:qFormat/>
    <w:pPr>
      <w:keepNext/>
      <w:keepLines/>
      <w:spacing w:before="360" w:after="120"/>
      <w:outlineLvl w:val="1"/>
    </w:pPr>
    <w:rPr>
      <w:sz w:val="32"/>
      <w:szCs w:val="32"/>
    </w:rPr>
  </w:style>
  <w:style w:type="paragraph" w:styleId="Overskrift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Overskrift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Overskrift5">
    <w:name w:val="heading 5"/>
    <w:basedOn w:val="Normal"/>
    <w:next w:val="Normal"/>
    <w:uiPriority w:val="9"/>
    <w:semiHidden/>
    <w:unhideWhenUsed/>
    <w:qFormat/>
    <w:pPr>
      <w:keepNext/>
      <w:keepLines/>
      <w:spacing w:before="240" w:after="80"/>
      <w:outlineLvl w:val="4"/>
    </w:pPr>
    <w:rPr>
      <w:color w:val="666666"/>
    </w:rPr>
  </w:style>
  <w:style w:type="paragraph" w:styleId="Overskrift6">
    <w:name w:val="heading 6"/>
    <w:basedOn w:val="Normal"/>
    <w:next w:val="Normal"/>
    <w:uiPriority w:val="9"/>
    <w:semiHidden/>
    <w:unhideWhenUsed/>
    <w:qFormat/>
    <w:pPr>
      <w:keepNext/>
      <w:keepLines/>
      <w:spacing w:before="240" w:after="80"/>
      <w:outlineLvl w:val="5"/>
    </w:pPr>
    <w:rPr>
      <w:i/>
      <w:color w:val="66666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Normal"/>
    <w:next w:val="Normal"/>
    <w:uiPriority w:val="10"/>
    <w:qFormat/>
    <w:pPr>
      <w:keepNext/>
      <w:keepLines/>
      <w:spacing w:after="60"/>
    </w:pPr>
    <w:rPr>
      <w:sz w:val="52"/>
      <w:szCs w:val="52"/>
    </w:rPr>
  </w:style>
  <w:style w:type="paragraph" w:styleId="Undertitel">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openx.com" TargetMode="External"/><Relationship Id="rId5" Type="http://schemas.openxmlformats.org/officeDocument/2006/relationships/image" Target="media/image2.jp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476</Words>
  <Characters>2906</Characters>
  <Application>Microsoft Office Word</Application>
  <DocSecurity>0</DocSecurity>
  <Lines>24</Lines>
  <Paragraphs>6</Paragraphs>
  <ScaleCrop>false</ScaleCrop>
  <Company/>
  <LinksUpToDate>false</LinksUpToDate>
  <CharactersWithSpaces>3376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Sofie Hvemon</dc:creator>
  <cp:lastModifiedBy>Sofie Hvemon</cp:lastModifiedBy>
  <cp:revision>2</cp:revision>
  <dcterms:created xsi:type="dcterms:W3CDTF">2020-02-20T11:14:00Z</dcterms:created>
  <dcterms:modified xsi:type="dcterms:W3CDTF">2020-02-20T11:14:00Z</dcterms:modified>
</cp:coreProperties>
</file>